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7E" w:rsidRDefault="0064515C" w:rsidP="00531AD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31ADC">
        <w:rPr>
          <w:b/>
          <w:sz w:val="24"/>
          <w:szCs w:val="24"/>
        </w:rPr>
        <w:t>Beden Kü</w:t>
      </w:r>
      <w:r w:rsidR="00531ADC" w:rsidRPr="00531ADC">
        <w:rPr>
          <w:b/>
          <w:sz w:val="24"/>
          <w:szCs w:val="24"/>
        </w:rPr>
        <w:t>tle İndeksi Hesaplamalarında Yapılacak Çalışmalar</w:t>
      </w:r>
    </w:p>
    <w:p w:rsidR="00531ADC" w:rsidRDefault="00531ADC" w:rsidP="00531AD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Okullarımızda tüm öğrencilerimizin boy ve kilo ölçümleri yapılacak.</w:t>
      </w:r>
    </w:p>
    <w:p w:rsidR="00531ADC" w:rsidRDefault="00531ADC" w:rsidP="00531AD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Yapılan ölçümler ile </w:t>
      </w:r>
      <w:hyperlink r:id="rId5" w:history="1">
        <w:r w:rsidRPr="001F21AD">
          <w:rPr>
            <w:rStyle w:val="Kpr"/>
            <w:sz w:val="24"/>
            <w:szCs w:val="24"/>
          </w:rPr>
          <w:t>https://hsgm.saglik.gov.tr/tr/beslenmehareket-hesaplamalar/beslenmehareket-cocuk-beden-kitle-indeksi.html</w:t>
        </w:r>
      </w:hyperlink>
      <w:r>
        <w:rPr>
          <w:sz w:val="24"/>
          <w:szCs w:val="24"/>
        </w:rPr>
        <w:t xml:space="preserve"> adresinden her öğrencimizin beden kütle indeksi hesaplanarak</w:t>
      </w:r>
      <w:r w:rsidR="007355F9">
        <w:rPr>
          <w:sz w:val="24"/>
          <w:szCs w:val="24"/>
        </w:rPr>
        <w:t xml:space="preserve"> yazımız ekinde gönderilen forma doldurulacak.</w:t>
      </w:r>
    </w:p>
    <w:p w:rsidR="007355F9" w:rsidRDefault="007355F9" w:rsidP="00531AD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 sınıf için ayrı ayrı doldurulan Excel formlarına sınıf isimleri verilecek.</w:t>
      </w:r>
    </w:p>
    <w:p w:rsidR="007355F9" w:rsidRDefault="007355F9" w:rsidP="007355F9">
      <w:pPr>
        <w:pStyle w:val="ListeParagra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86175" cy="1543050"/>
            <wp:effectExtent l="114300" t="76200" r="104775" b="76200"/>
            <wp:docPr id="1" name="0 Resim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rcRect l="8224" t="10061" r="19439" b="4054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55F9" w:rsidRDefault="007355F9" w:rsidP="007355F9">
      <w:pPr>
        <w:pStyle w:val="ListeParagraf"/>
        <w:rPr>
          <w:sz w:val="24"/>
          <w:szCs w:val="24"/>
        </w:rPr>
      </w:pPr>
    </w:p>
    <w:p w:rsidR="007355F9" w:rsidRDefault="007355F9" w:rsidP="00531AD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 sınıfın formu okulun adını taşıyan bir klasörde toplanılacak.</w:t>
      </w:r>
    </w:p>
    <w:p w:rsidR="007355F9" w:rsidRDefault="007355F9" w:rsidP="007355F9">
      <w:pPr>
        <w:pStyle w:val="ListeParagra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66950" cy="1914525"/>
            <wp:effectExtent l="114300" t="76200" r="95250" b="85725"/>
            <wp:docPr id="2" name="1 Resim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55F9" w:rsidRDefault="007355F9" w:rsidP="007355F9">
      <w:pPr>
        <w:pStyle w:val="ListeParagraf"/>
        <w:rPr>
          <w:sz w:val="24"/>
          <w:szCs w:val="24"/>
        </w:rPr>
      </w:pPr>
    </w:p>
    <w:p w:rsidR="007355F9" w:rsidRDefault="007355F9" w:rsidP="00531AD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Oluşturulan klasör sıkıştırılarak (</w:t>
      </w:r>
      <w:proofErr w:type="spellStart"/>
      <w:r>
        <w:rPr>
          <w:sz w:val="24"/>
          <w:szCs w:val="24"/>
        </w:rPr>
        <w:t>rar</w:t>
      </w:r>
      <w:proofErr w:type="spellEnd"/>
      <w:r>
        <w:rPr>
          <w:sz w:val="24"/>
          <w:szCs w:val="24"/>
        </w:rPr>
        <w:t xml:space="preserve"> veya </w:t>
      </w:r>
      <w:proofErr w:type="spellStart"/>
      <w:r>
        <w:rPr>
          <w:sz w:val="24"/>
          <w:szCs w:val="24"/>
        </w:rPr>
        <w:t>zip</w:t>
      </w:r>
      <w:proofErr w:type="spellEnd"/>
      <w:r>
        <w:rPr>
          <w:sz w:val="24"/>
          <w:szCs w:val="24"/>
        </w:rPr>
        <w:t xml:space="preserve">)  </w:t>
      </w:r>
      <w:hyperlink r:id="rId8" w:history="1">
        <w:r w:rsidRPr="001F21AD">
          <w:rPr>
            <w:rStyle w:val="Kpr"/>
            <w:sz w:val="24"/>
            <w:szCs w:val="24"/>
          </w:rPr>
          <w:t>nizipozelburo@gmail.com</w:t>
        </w:r>
      </w:hyperlink>
      <w:r>
        <w:rPr>
          <w:sz w:val="24"/>
          <w:szCs w:val="24"/>
        </w:rPr>
        <w:t xml:space="preserve"> adresine gönderilecek ve bir nüsha çıktısı da alınarak okullarımıza gelecek olan Halk Sağlığı Müdürlüğü uzmanlarına verilmek üzere hazır bulundurulacaktır.</w:t>
      </w:r>
      <w:r w:rsidR="003F143B" w:rsidRPr="003F143B">
        <w:rPr>
          <w:noProof/>
          <w:sz w:val="24"/>
          <w:szCs w:val="24"/>
        </w:rPr>
        <w:t xml:space="preserve"> </w:t>
      </w:r>
      <w:r w:rsidR="003F143B">
        <w:rPr>
          <w:noProof/>
          <w:sz w:val="24"/>
          <w:szCs w:val="24"/>
        </w:rPr>
        <w:drawing>
          <wp:inline distT="0" distB="0" distL="0" distR="0">
            <wp:extent cx="1638300" cy="1323975"/>
            <wp:effectExtent l="114300" t="76200" r="95250" b="85725"/>
            <wp:docPr id="4" name="2 Resim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55F9" w:rsidRDefault="007355F9" w:rsidP="007355F9">
      <w:pPr>
        <w:pStyle w:val="ListeParagraf"/>
        <w:rPr>
          <w:sz w:val="24"/>
          <w:szCs w:val="24"/>
        </w:rPr>
      </w:pPr>
    </w:p>
    <w:p w:rsidR="007355F9" w:rsidRPr="00531ADC" w:rsidRDefault="003F143B" w:rsidP="00531AD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Gönderilen Excel formlarında yazı karakterlerinin, puntoların ve tablo şablonlarının değiştirilmemesi konusunda hassasiyetleriniz rica olunur.</w:t>
      </w:r>
    </w:p>
    <w:p w:rsidR="00531ADC" w:rsidRPr="00531ADC" w:rsidRDefault="00531ADC">
      <w:pPr>
        <w:rPr>
          <w:b/>
          <w:sz w:val="24"/>
          <w:szCs w:val="24"/>
        </w:rPr>
      </w:pPr>
    </w:p>
    <w:sectPr w:rsidR="00531ADC" w:rsidRPr="00531ADC" w:rsidSect="003F14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D795D"/>
    <w:multiLevelType w:val="hybridMultilevel"/>
    <w:tmpl w:val="85467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5C"/>
    <w:rsid w:val="003F143B"/>
    <w:rsid w:val="00531ADC"/>
    <w:rsid w:val="0064515C"/>
    <w:rsid w:val="007355F9"/>
    <w:rsid w:val="007E3DC8"/>
    <w:rsid w:val="00DB2D7E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19C18-0B5C-4B1B-81A9-05869AB0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1AD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31AD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ipozelbu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hsgm.saglik.gov.tr/tr/beslenmehareket-hesaplamalar/beslenmehareket-cocuk-beden-kitle-indeks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spekmez</dc:creator>
  <cp:keywords/>
  <dc:description/>
  <cp:lastModifiedBy>User</cp:lastModifiedBy>
  <cp:revision>2</cp:revision>
  <dcterms:created xsi:type="dcterms:W3CDTF">2019-10-28T07:22:00Z</dcterms:created>
  <dcterms:modified xsi:type="dcterms:W3CDTF">2019-10-28T07:22:00Z</dcterms:modified>
</cp:coreProperties>
</file>